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Rule="auto"/>
        <w:rPr>
          <w:rFonts w:ascii="Georgia" w:cs="Georgia" w:eastAsia="Georgia" w:hAnsi="Georgia"/>
          <w:color w:val="3b3b3b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b3b3b"/>
          <w:sz w:val="24"/>
          <w:szCs w:val="24"/>
          <w:rtl w:val="0"/>
        </w:rPr>
        <w:t xml:space="preserve">ÁTVR innkallar vöruna Sóló Sumarbjór, sem er bjór, í 330 ml áldós þar sem umbúðir vörunnar geta bólgnað út sé varan ekki geymd í kæli og sprungið með tilheyrandi slysahættu. Innköllunin miðast eingöngu við birgðir vörunnar merktar með best fyrir dagsetningunni: 22/10/2022. Varan hefur nú þegar verið fjarlægð úr hillum vínbúðanna. Allir sem eiga þessa vöru, með fyrrnefndri best fyrir dagsetningu, eru beðnir um að farga henni eða skila henni í næstu vínbúð og fá hana þar bætta. Ef umbúðir vörunnar eru bólgnar er rétt að leiðbeina um að opna umbúðirnar að viðhafðri fyllstu varúð.</w:t>
      </w:r>
    </w:p>
    <w:p w:rsidR="00000000" w:rsidDel="00000000" w:rsidP="00000000" w:rsidRDefault="00000000" w:rsidRPr="00000000" w14:paraId="00000002">
      <w:pPr>
        <w:shd w:fill="ffffff" w:val="clear"/>
        <w:spacing w:after="200" w:lineRule="auto"/>
        <w:rPr>
          <w:rFonts w:ascii="Georgia" w:cs="Georgia" w:eastAsia="Georgia" w:hAnsi="Georgia"/>
          <w:color w:val="3b3b3b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b3b3b"/>
          <w:sz w:val="24"/>
          <w:szCs w:val="24"/>
          <w:rtl w:val="0"/>
        </w:rPr>
        <w:t xml:space="preserve">Framleiðandi vörunnar og ábyrgðaraðili er: Og natura / Íslensk hollusta ehf, Hólshraun 5, 220 Hafnarfjörður</w:t>
      </w:r>
    </w:p>
    <w:p w:rsidR="00000000" w:rsidDel="00000000" w:rsidP="00000000" w:rsidRDefault="00000000" w:rsidRPr="00000000" w14:paraId="00000003">
      <w:pPr>
        <w:shd w:fill="ffffff" w:val="clear"/>
        <w:spacing w:after="200" w:lineRule="auto"/>
        <w:rPr>
          <w:rFonts w:ascii="Georgia" w:cs="Georgia" w:eastAsia="Georgia" w:hAnsi="Georgia"/>
          <w:color w:val="3b3b3b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b3b3b"/>
          <w:sz w:val="24"/>
          <w:szCs w:val="24"/>
          <w:rtl w:val="0"/>
        </w:rPr>
        <w:t xml:space="preserve">Strikamerki: Á áldós: 5694230446667. </w:t>
      </w:r>
    </w:p>
    <w:p w:rsidR="00000000" w:rsidDel="00000000" w:rsidP="00000000" w:rsidRDefault="00000000" w:rsidRPr="00000000" w14:paraId="00000004">
      <w:pPr>
        <w:shd w:fill="ffffff" w:val="clear"/>
        <w:spacing w:after="200" w:lineRule="auto"/>
        <w:rPr>
          <w:rFonts w:ascii="Georgia" w:cs="Georgia" w:eastAsia="Georgia" w:hAnsi="Georgia"/>
          <w:color w:val="3b3b3b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b3b3b"/>
          <w:sz w:val="24"/>
          <w:szCs w:val="24"/>
          <w:rtl w:val="0"/>
        </w:rPr>
        <w:t xml:space="preserve">Varan hefur verið boðin til sölu í ÁTVR </w:t>
      </w:r>
    </w:p>
    <w:p w:rsidR="00000000" w:rsidDel="00000000" w:rsidP="00000000" w:rsidRDefault="00000000" w:rsidRPr="00000000" w14:paraId="00000005">
      <w:pPr>
        <w:shd w:fill="ffffff" w:val="clear"/>
        <w:spacing w:after="20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b3b3b"/>
          <w:sz w:val="24"/>
          <w:szCs w:val="24"/>
          <w:rtl w:val="0"/>
        </w:rPr>
        <w:t xml:space="preserve">Nánari upplýsingar veitir Gunnþórunn Einarsdóttir, sérfræðingur á Vörusviði, s. 611-2764 og </w:t>
      </w:r>
      <w:r w:rsidDel="00000000" w:rsidR="00000000" w:rsidRPr="00000000">
        <w:rPr>
          <w:rFonts w:ascii="Georgia" w:cs="Georgia" w:eastAsia="Georgia" w:hAnsi="Georgia"/>
          <w:b w:val="1"/>
          <w:color w:val="da0000"/>
          <w:sz w:val="24"/>
          <w:szCs w:val="24"/>
          <w:rtl w:val="0"/>
        </w:rPr>
        <w:t xml:space="preserve">gunnthorunn@vinbudin.is</w:t>
      </w:r>
      <w:r w:rsidDel="00000000" w:rsidR="00000000" w:rsidRPr="00000000">
        <w:rPr>
          <w:rFonts w:ascii="Georgia" w:cs="Georgia" w:eastAsia="Georgia" w:hAnsi="Georgia"/>
          <w:color w:val="3b3b3b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</w:rPr>
        <w:drawing>
          <wp:inline distB="114300" distT="114300" distL="114300" distR="114300">
            <wp:extent cx="3222065" cy="4852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2065" cy="4852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8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jp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C3E95B5F2A74BA1024A7FDFC5AE67" ma:contentTypeVersion="16" ma:contentTypeDescription="Create a new document." ma:contentTypeScope="" ma:versionID="33aa07d7f7dc324d16649a8156a39fb7">
  <xsd:schema xmlns:xsd="http://www.w3.org/2001/XMLSchema" xmlns:xs="http://www.w3.org/2001/XMLSchema" xmlns:p="http://schemas.microsoft.com/office/2006/metadata/properties" xmlns:ns2="abbeec68-b05e-4e2e-88e5-2ac3e13fe809" xmlns:ns3="14bfd2bb-3d4a-4549-9197-f3410a8da64b" xmlns:ns4="81eda2f7-d1da-4788-bf1c-e73a5b88e2b3" xmlns:ns5="abf1c909-3aa7-4e7d-8f52-4f2b3f236763" xmlns:ns6="fb3015fd-f72c-420d-95d4-5c9a86ea624c" targetNamespace="http://schemas.microsoft.com/office/2006/metadata/properties" ma:root="true" ma:fieldsID="80259bb9314b86c903d5de15062d4a9b" ns2:_="" ns3:_="" ns4:_="" ns5:_="" ns6:_="">
    <xsd:import namespace="abbeec68-b05e-4e2e-88e5-2ac3e13fe809"/>
    <xsd:import namespace="14bfd2bb-3d4a-4549-9197-f3410a8da64b"/>
    <xsd:import namespace="81eda2f7-d1da-4788-bf1c-e73a5b88e2b3"/>
    <xsd:import namespace="abf1c909-3aa7-4e7d-8f52-4f2b3f236763"/>
    <xsd:import namespace="fb3015fd-f72c-420d-95d4-5c9a86ea624c"/>
    <xsd:element name="properties">
      <xsd:complexType>
        <xsd:sequence>
          <xsd:element name="documentManagement">
            <xsd:complexType>
              <xsd:all>
                <xsd:element ref="ns2:wp_tag" minOccurs="0"/>
                <xsd:element ref="ns3:wpItemLocation" minOccurs="0"/>
                <xsd:element ref="ns5:ba433d2d478946abbc0451b54b294c62" minOccurs="0"/>
                <xsd:element ref="ns4:TaxCatchAll" minOccurs="0"/>
                <xsd:element ref="ns5:Vistunarform" minOccurs="0"/>
                <xsd:element ref="ns5:SenderReceiver" minOccurs="0"/>
                <xsd:element ref="ns5:SentReceived" minOccurs="0"/>
                <xsd:element ref="ns5:ShowInternet" minOccurs="0"/>
                <xsd:element ref="ns6:lcf76f155ced4ddcb4097134ff3c332f" minOccurs="0"/>
                <xsd:element ref="ns6:MediaServiceMetadata" minOccurs="0"/>
                <xsd:element ref="ns6:MediaServiceFastMetadata" minOccurs="0"/>
                <xsd:element ref="ns6:MediaServiceGenerationTime" minOccurs="0"/>
                <xsd:element ref="ns6:MediaServiceEventHashCode" minOccurs="0"/>
                <xsd:element ref="ns6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8" nillable="true" ma:displayName="Stage tag" ma:default="Í vinnslu" ma:internalName="wp_tag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default="14d880fddb0845cd99156fd1bf584698;0bc018ee9a6d4a8291bb8d992f52b0c6;3132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da2f7-d1da-4788-bf1c-e73a5b88e2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9c214-6281-4de2-a6de-9172d1dbf797}" ma:internalName="TaxCatchAll" ma:showField="CatchAllData" ma:web="81eda2f7-d1da-4788-bf1c-e73a5b88e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1c909-3aa7-4e7d-8f52-4f2b3f236763" elementFormDefault="qualified">
    <xsd:import namespace="http://schemas.microsoft.com/office/2006/documentManagement/types"/>
    <xsd:import namespace="http://schemas.microsoft.com/office/infopath/2007/PartnerControls"/>
    <xsd:element name="ba433d2d478946abbc0451b54b294c62" ma:index="11" nillable="true" ma:taxonomy="true" ma:internalName="ba433d2d478946abbc0451b54b294c62" ma:taxonomyFieldName="Skalategund" ma:displayName="Skjalategund" ma:default="1;#Almennt|3cab0f72-8e1f-458e-a28a-bc6f90354925" ma:fieldId="{ba433d2d-4789-46ab-bc04-51b54b294c62}" ma:sspId="308aa1f6-6482-4360-8843-ddf8df1e6a5d" ma:termSetId="504de431-659a-4ad6-b0f5-8a7092abe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tunarform" ma:index="13" nillable="true" ma:displayName="Vistunarform" ma:default="Rafrænt" ma:format="Dropdown" ma:internalName="Vistunarform">
      <xsd:simpleType>
        <xsd:restriction base="dms:Choice">
          <xsd:enumeration value="Rafrænt"/>
          <xsd:enumeration value="Rafrænt og pappír"/>
          <xsd:enumeration value="Pappír"/>
        </xsd:restriction>
      </xsd:simpleType>
    </xsd:element>
    <xsd:element name="SenderReceiver" ma:index="14" nillable="true" ma:displayName="Sendandi/Móttakandi" ma:internalName="SenderReceiver">
      <xsd:simpleType>
        <xsd:restriction base="dms:Text">
          <xsd:maxLength value="255"/>
        </xsd:restriction>
      </xsd:simpleType>
    </xsd:element>
    <xsd:element name="SentReceived" ma:index="15" nillable="true" ma:displayName="Sent/Móttekið" ma:default="[today]" ma:format="DateOnly" ma:internalName="SentReceived">
      <xsd:simpleType>
        <xsd:restriction base="dms:DateTime"/>
      </xsd:simpleType>
    </xsd:element>
    <xsd:element name="ShowInternet" ma:index="16" nillable="true" ma:displayName="Birta á heimasíðu" ma:default="0" ma:internalName="ShowIntern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15fd-f72c-420d-95d4-5c9a86ea624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08aa1f6-6482-4360-8843-ddf8df1e6a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Received xmlns="abf1c909-3aa7-4e7d-8f52-4f2b3f236763">2022-07-12T13:15:08+00:00</SentReceived>
    <TaxCatchAll xmlns="81eda2f7-d1da-4788-bf1c-e73a5b88e2b3">
      <Value>5</Value>
    </TaxCatchAll>
    <lcf76f155ced4ddcb4097134ff3c332f xmlns="fb3015fd-f72c-420d-95d4-5c9a86ea624c">
      <Terms xmlns="http://schemas.microsoft.com/office/infopath/2007/PartnerControls"/>
    </lcf76f155ced4ddcb4097134ff3c332f>
    <ShowInternet xmlns="abf1c909-3aa7-4e7d-8f52-4f2b3f236763">false</ShowInternet>
    <Vistunarform xmlns="abf1c909-3aa7-4e7d-8f52-4f2b3f236763">Rafrænt</Vistunarform>
    <SenderReceiver xmlns="abf1c909-3aa7-4e7d-8f52-4f2b3f236763" xsi:nil="true"/>
    <ba433d2d478946abbc0451b54b294c62 xmlns="abf1c909-3aa7-4e7d-8f52-4f2b3f2367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Gæðaskjal</TermName>
          <TermId xmlns="http://schemas.microsoft.com/office/infopath/2007/PartnerControls">6f58b764-5340-408f-baae-fdeb05f8c6c3</TermId>
        </TermInfo>
      </Terms>
    </ba433d2d478946abbc0451b54b294c62>
    <wp_tag xmlns="abbeec68-b05e-4e2e-88e5-2ac3e13fe809">Í vinnslu</wp_tag>
    <wpItemLocation xmlns="14bfd2bb-3d4a-4549-9197-f3410a8da64b">14d880fddb0845cd99156fd1bf584698;0bc018ee9a6d4a8291bb8d992f52b0c6;3132;</wpItemLocation>
  </documentManagement>
</p:properties>
</file>

<file path=customXml/itemProps1.xml><?xml version="1.0" encoding="utf-8"?>
<ds:datastoreItem xmlns:ds="http://schemas.openxmlformats.org/officeDocument/2006/customXml" ds:itemID="{D770FE3F-75CA-40A5-8868-8F476D60DF8F}"/>
</file>

<file path=customXml/itemProps2.xml><?xml version="1.0" encoding="utf-8"?>
<ds:datastoreItem xmlns:ds="http://schemas.openxmlformats.org/officeDocument/2006/customXml" ds:itemID="{44CF0E89-F6C1-4489-BACD-9D8C9390F8CA}"/>
</file>

<file path=customXml/itemProps3.xml><?xml version="1.0" encoding="utf-8"?>
<ds:datastoreItem xmlns:ds="http://schemas.openxmlformats.org/officeDocument/2006/customXml" ds:itemID="{4E573F63-A398-4EC4-B5D9-188658DE03E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Innköllun-Sóló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0x010100303C3E95B5F2A74BA1024A7FDFC5AE67</vt:lpwstr>
  </property>
  <property fmtid="{D5CDD505-2E9C-101B-9397-08002B2CF9AE}" pid="3" name="Skalategund">
    <vt:lpwstr>5;#Gæðaskjal|6f58b764-5340-408f-baae-fdeb05f8c6c3</vt:lpwstr>
  </property>
  <property fmtid="{D5CDD505-2E9C-101B-9397-08002B2CF9AE}" pid="4" name="MediaServiceImageTags">
    <vt:lpwstr/>
  </property>
</Properties>
</file>